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(los) suscrito (s) a saber: </w:t>
      </w:r>
      <w:r w:rsidDel="00000000" w:rsidR="00000000" w:rsidRPr="00000000">
        <w:rPr>
          <w:rFonts w:ascii="Tahoma" w:cs="Tahoma" w:eastAsia="Tahoma" w:hAnsi="Tahoma"/>
          <w:i w:val="1"/>
          <w:sz w:val="20"/>
          <w:szCs w:val="20"/>
          <w:rtl w:val="0"/>
        </w:rPr>
        <w:t xml:space="preserve">(Nombre del representante legal de la sociedad, asociación o persona jurídica proponente, o nombre del representante legal del consorcio o Unión Temporal proponente)</w:t>
      </w:r>
      <w:r w:rsidDel="00000000" w:rsidR="00000000" w:rsidRPr="00000000">
        <w:rPr>
          <w:rFonts w:ascii="Tahoma" w:cs="Tahoma" w:eastAsia="Tahoma" w:hAnsi="Tahoma"/>
          <w:sz w:val="20"/>
          <w:szCs w:val="20"/>
          <w:rtl w:val="0"/>
        </w:rPr>
        <w:t xml:space="preserve"> domiciliado en </w:t>
      </w:r>
      <w:r w:rsidDel="00000000" w:rsidR="00000000" w:rsidRPr="00000000">
        <w:rPr>
          <w:rFonts w:ascii="Tahoma" w:cs="Tahoma" w:eastAsia="Tahoma" w:hAnsi="Tahoma"/>
          <w:i w:val="1"/>
          <w:sz w:val="20"/>
          <w:szCs w:val="20"/>
          <w:rtl w:val="0"/>
        </w:rPr>
        <w:t xml:space="preserve">(Domicilio de la persona firmante)</w:t>
      </w:r>
      <w:r w:rsidDel="00000000" w:rsidR="00000000" w:rsidRPr="00000000">
        <w:rPr>
          <w:rFonts w:ascii="Tahoma" w:cs="Tahoma" w:eastAsia="Tahoma" w:hAnsi="Tahoma"/>
          <w:sz w:val="20"/>
          <w:szCs w:val="20"/>
          <w:rtl w:val="0"/>
        </w:rPr>
        <w:t xml:space="preserve">, identificado con </w:t>
      </w:r>
      <w:r w:rsidDel="00000000" w:rsidR="00000000" w:rsidRPr="00000000">
        <w:rPr>
          <w:rFonts w:ascii="Tahoma" w:cs="Tahoma" w:eastAsia="Tahoma" w:hAnsi="Tahoma"/>
          <w:i w:val="1"/>
          <w:sz w:val="20"/>
          <w:szCs w:val="20"/>
          <w:rtl w:val="0"/>
        </w:rPr>
        <w:t xml:space="preserve">(Documento de Identificación de la persona firmante y lugar de expedición)</w:t>
      </w:r>
      <w:r w:rsidDel="00000000" w:rsidR="00000000" w:rsidRPr="00000000">
        <w:rPr>
          <w:rFonts w:ascii="Tahoma" w:cs="Tahoma" w:eastAsia="Tahoma" w:hAnsi="Tahoma"/>
          <w:sz w:val="20"/>
          <w:szCs w:val="20"/>
          <w:rtl w:val="0"/>
        </w:rPr>
        <w:t xml:space="preserve">, quien obra en calidad de </w:t>
      </w:r>
      <w:r w:rsidDel="00000000" w:rsidR="00000000" w:rsidRPr="00000000">
        <w:rPr>
          <w:rFonts w:ascii="Tahoma" w:cs="Tahoma" w:eastAsia="Tahoma" w:hAnsi="Tahoma"/>
          <w:i w:val="1"/>
          <w:sz w:val="20"/>
          <w:szCs w:val="20"/>
          <w:rtl w:val="0"/>
        </w:rPr>
        <w:t xml:space="preserve">(Representante legal de la Sociedad, del Consorcio, de la Unión Temporal, o de la Asociación proponente, si se trata de persona jurídica, caso en el cual debe identificarse de manera completa dicha Sociedad, Consorcio, Unión Temporal, o Asociación, indicando instrumento de constitución y haciendo mención a su registro en la Cámara de Comercio del domicilio de la persona jurídica)</w:t>
      </w:r>
      <w:r w:rsidDel="00000000" w:rsidR="00000000" w:rsidRPr="00000000">
        <w:rPr>
          <w:rFonts w:ascii="Tahoma" w:cs="Tahoma" w:eastAsia="Tahoma" w:hAnsi="Tahoma"/>
          <w:sz w:val="20"/>
          <w:szCs w:val="20"/>
          <w:rtl w:val="0"/>
        </w:rPr>
        <w:t xml:space="preserve">, que en adelante se denominará EL PROPONENTE, manifiesta (n) su voluntad de asumir, de manera unilateral, los siguientes compromisos tendientes a preservar, fortalecer y garantizar la transparencia y la prevención de corrupción en su gestión contractual, en el marco de los principios, normas constitucionales, lineamientos y disposiciones legales contenidos en: el capítulo VII de la Ley 1474 de 2011, el artículo 14 del Decreto Distrital 189 de 2020,  la Directiva 003 de 2021 de la Secretaría Jurídica Distrital, el Conpes Distrital 001 de 2019 emitido por el Consejo Distrital de Política Económica y Social del Distrito Capital Conpes DC; Circular 092 de 2020 expedida por la Secretaría General de la Alcaldía Mayor de Bogotá y las Leyes 1712 de 2014 y 2195 de 2022, respectivamente:</w:t>
      </w:r>
    </w:p>
    <w:p w:rsidR="00000000" w:rsidDel="00000000" w:rsidP="00000000" w:rsidRDefault="00000000" w:rsidRPr="00000000" w14:paraId="0000000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3">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PRIMERO:</w:t>
      </w:r>
      <w:r w:rsidDel="00000000" w:rsidR="00000000" w:rsidRPr="00000000">
        <w:rPr>
          <w:rFonts w:ascii="Tahoma" w:cs="Tahoma" w:eastAsia="Tahoma" w:hAnsi="Tahoma"/>
          <w:sz w:val="20"/>
          <w:szCs w:val="20"/>
          <w:rtl w:val="0"/>
        </w:rPr>
        <w:t xml:space="preserve"> Que Canal Capital adelanta un proceso de contratación para la celebración de un contrato.</w:t>
      </w:r>
    </w:p>
    <w:p w:rsidR="00000000" w:rsidDel="00000000" w:rsidP="00000000" w:rsidRDefault="00000000" w:rsidRPr="00000000" w14:paraId="00000004">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5">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SEGUNDO:</w:t>
      </w:r>
      <w:r w:rsidDel="00000000" w:rsidR="00000000" w:rsidRPr="00000000">
        <w:rPr>
          <w:rFonts w:ascii="Tahoma" w:cs="Tahoma" w:eastAsia="Tahoma" w:hAnsi="Tahoma"/>
          <w:sz w:val="20"/>
          <w:szCs w:val="20"/>
          <w:rtl w:val="0"/>
        </w:rPr>
        <w:t xml:space="preserve"> Que es interés de EL PROPONENTE apoyar la acción del Estado colombiano, y de CANAL CAPITAL para fortalecer la transparencia en los procesos de contratación, y la responsabilidad de rendir cuentas.</w:t>
      </w:r>
    </w:p>
    <w:p w:rsidR="00000000" w:rsidDel="00000000" w:rsidP="00000000" w:rsidRDefault="00000000" w:rsidRPr="00000000" w14:paraId="00000006">
      <w:pPr>
        <w:spacing w:after="0"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07">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TERCERO:</w:t>
      </w:r>
      <w:r w:rsidDel="00000000" w:rsidR="00000000" w:rsidRPr="00000000">
        <w:rPr>
          <w:rFonts w:ascii="Tahoma" w:cs="Tahoma" w:eastAsia="Tahoma" w:hAnsi="Tahoma"/>
          <w:sz w:val="20"/>
          <w:szCs w:val="20"/>
          <w:rtl w:val="0"/>
        </w:rPr>
        <w:t xml:space="preserve"> Que siendo del interés de EL PROPONENTE participar en el proceso de contratación, se encuentra dispuesto a suministrar la información propia que resulte necesaria para aportar transparencia al proceso, y en tal sentido suscribe el presente compromiso unilateral de integridad y anticorrupción, que se regirá por la siguiente cláusula:</w:t>
      </w:r>
    </w:p>
    <w:p w:rsidR="00000000" w:rsidDel="00000000" w:rsidP="00000000" w:rsidRDefault="00000000" w:rsidRPr="00000000" w14:paraId="00000008">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9">
      <w:pPr>
        <w:spacing w:after="0" w:line="24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CLÁUSULA ÚNICA. COMPROMISOS ASUMIDOS.</w:t>
      </w:r>
    </w:p>
    <w:p w:rsidR="00000000" w:rsidDel="00000000" w:rsidP="00000000" w:rsidRDefault="00000000" w:rsidRPr="00000000" w14:paraId="0000000A">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B">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mediante suscripción del presente documento, asume los siguientes compromisos:</w:t>
      </w:r>
    </w:p>
    <w:p w:rsidR="00000000" w:rsidDel="00000000" w:rsidP="00000000" w:rsidRDefault="00000000" w:rsidRPr="00000000" w14:paraId="0000000C">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no ofrecerá ni dará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Fonts w:ascii="Tahoma" w:cs="Tahoma" w:eastAsia="Tahoma" w:hAnsi="Tahoma"/>
          <w:sz w:val="20"/>
          <w:szCs w:val="20"/>
          <w:rtl w:val="0"/>
        </w:rPr>
        <w:t xml:space="preserve">.</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F">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a no permitir que nadie, bien sea empleado de la compañía o un agente comisionista independiente, o un asesor o consultor </w:t>
      </w:r>
      <w:r w:rsidDel="00000000" w:rsidR="00000000" w:rsidRPr="00000000">
        <w:rPr>
          <w:rFonts w:ascii="Tahoma" w:cs="Tahoma" w:eastAsia="Tahoma" w:hAnsi="Tahoma"/>
          <w:sz w:val="20"/>
          <w:szCs w:val="20"/>
          <w:rtl w:val="0"/>
        </w:rPr>
        <w:t xml:space="preserve">ofrezca ni de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1">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impartir instrucciones a todos sus empleados, agentes y asesores, y a cualesquiera otros representantes suyos, exigiéndoles el cumplimiento en todo momento de las leyes de la República de Colombia, especialmente de aquellas que rigen el presente proceso y la relación contractual que podría derivarse de ella, y les impondrá las obligaciones de:</w:t>
      </w:r>
    </w:p>
    <w:p w:rsidR="00000000" w:rsidDel="00000000" w:rsidP="00000000" w:rsidRDefault="00000000" w:rsidRPr="00000000" w14:paraId="0000001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o pagar sobornos o cualquier halago a los funcionarios de Canal Capital, ni a cualquier otro servidor público o privado que pueda influir en la adjudicación de la propuesta, bien sea directa o indirectamente, ni a terceras personas que, por su influencia sobre funcionarios públicos, puedan influir sobre la aceptación de la propuesta;</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pagos o halagos a los funcionarios de Canal Capital durante el desarrollo del contrato que se suscriba si llegase a ser aceptada su propuesta.</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6">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no efectuar acuerdos, o realizar actos o conductas que tengan por objeto o como efecto la colusión en el presente proceso. </w:t>
      </w:r>
      <w:r w:rsidDel="00000000" w:rsidR="00000000" w:rsidRPr="00000000">
        <w:rPr>
          <w:rFonts w:ascii="Tahoma" w:cs="Tahoma" w:eastAsia="Tahoma" w:hAnsi="Tahoma"/>
          <w:sz w:val="20"/>
          <w:szCs w:val="20"/>
          <w:rtl w:val="0"/>
        </w:rPr>
        <w:t xml:space="preserve">En particular, EL PROPONENTE se abstendrá de realizar las siguientes actividades: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8">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oferentes actuales o potenciales para limitar o eliminar la rivalidad al interior del proceso de contratación;</w:t>
      </w:r>
    </w:p>
    <w:p w:rsidR="00000000" w:rsidDel="00000000" w:rsidP="00000000" w:rsidRDefault="00000000" w:rsidRPr="00000000" w14:paraId="00000019">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un oferente y un funcionario público para afectar la competencia en el proceso de contratación, típicamente a través del direccionamiento del contrato en favor de un contratista; y</w:t>
      </w:r>
    </w:p>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Siendo beneficiario real de varias empresas, presentarlas como oferentes distintos simulando competencia entre ellas, cuando realmente las mismas componen un mismo bloque.</w:t>
      </w:r>
    </w:p>
    <w:p w:rsidR="00000000" w:rsidDel="00000000" w:rsidP="00000000" w:rsidRDefault="00000000" w:rsidRPr="00000000" w14:paraId="0000001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C">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Para el efecto, autoriza a EL CANAL para realizar verificaciones, rastreos y uso de herramientas tecnológicas que a través de modelos estadísticos que permitan identificar comportamientos inusuales en las transacciones, jurisdicciones, clientes y canales de la empresa o empresas integrantes. Así mismo, autoriza la verificacín de listas restrictivas que permitan validar si una persona tiene o ha tenido algún vínculo o mención en temas de lavado de activos y/o financiación de terrorismo. </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E">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mis recursos y los recursos de la persona natural o jurídica que represento, provienen de actividades lícitas y están ligados al desarrollo normal de mis/sus actividades y que, por lo tanto, los mismos no provienen de ninguna actividad ilícita de las contempladas en el Código Penal Colombiano o en cualquier norma que lo sustituya, adicione o modifique.</w:t>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0">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yo y la persona natural o jurídica que represento, no he/ha efectuado transacciones u operaciones consistentes en o destinadas a la ejecución de actividades ilícitas de las contempladas en el Código Penal Colombiano o en cualquier norma que lo sustituya, adicione, o modifique, o a favor de personas que ejecuten o estén relacionadas con la ejecución de dichas actividades.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2">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ni yo, ni la persona natural o jurídica que represento, ni sus accionistas, asociados o socios que directa o indirectamente tengan el CINCO POR CIENTO (5%) o más del capital social, aporte o participación, sus representantes legales y miembros de la Junta Directiva, se encuentran en las listas internacionales vinculantes para Colombia de conformidad con el derecho internacional (listas de las Naciones Unidas) o en las listas de la OFAC, estando EL CANAL facultad para efectuar las verificaciones que considere pertinentes.</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4">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a EL CANAL.</w:t>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6">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con la firma del presente documento, se entiende que tanto yo como la persona natural o jurídica que represento, otorgamos nuestro consentimiento informado, y por lo tanto autorizamos a EL CANAL a comunicar a las autoridades nacionales, sobre alguna de las situaciones en este documento descritas, así como a suministrar a las autoridades competentes, toda la información personal, pública, privada o semiprivada que sobre mí o sobre la persona natural o jurídica que represento, ellas requieran.</w:t>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8">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la ejecución del contrato no contrataré ni tendré vínculos de ningún tipo con terceros que realicen operaciones o cuyos recursos provengan de actividades ilícitas de las contempladas en el Código Penal Colombiano o en cualquier norma que lo sustituya, adicione, o modifique. </w:t>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A">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asume a través de la suscripción del presente compromiso, las consecuencias previstas en la solicitud de oferta del proceso de contratación, si se verificare el incumplimiento de los compromisos de integridad, transparencia, anticorrupción y prevención del lavado de activos y financiación del terrorismo.</w:t>
      </w:r>
    </w:p>
    <w:p w:rsidR="00000000" w:rsidDel="00000000" w:rsidP="00000000" w:rsidRDefault="00000000" w:rsidRPr="00000000" w14:paraId="0000002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C">
      <w:pPr>
        <w:spacing w:after="0" w:line="240" w:lineRule="auto"/>
        <w:jc w:val="both"/>
        <w:rPr>
          <w:rFonts w:ascii="Tahoma" w:cs="Tahoma" w:eastAsia="Tahoma" w:hAnsi="Tahoma"/>
          <w:i w:val="1"/>
          <w:sz w:val="20"/>
          <w:szCs w:val="20"/>
        </w:rPr>
      </w:pPr>
      <w:bookmarkStart w:colFirst="0" w:colLast="0" w:name="_heading=h.gjdgxs" w:id="0"/>
      <w:bookmarkEnd w:id="0"/>
      <w:r w:rsidDel="00000000" w:rsidR="00000000" w:rsidRPr="00000000">
        <w:rPr>
          <w:rFonts w:ascii="Tahoma" w:cs="Tahoma" w:eastAsia="Tahoma" w:hAnsi="Tahoma"/>
          <w:sz w:val="20"/>
          <w:szCs w:val="20"/>
          <w:rtl w:val="0"/>
        </w:rPr>
        <w:t xml:space="preserve">En constancia de lo anterior, y como manifestación de la aceptación de los compromisos unilaterales incorporados en el presente documento, se firma el mismo en la ciudad de </w:t>
      </w:r>
      <w:r w:rsidDel="00000000" w:rsidR="00000000" w:rsidRPr="00000000">
        <w:rPr>
          <w:rFonts w:ascii="Tahoma" w:cs="Tahoma" w:eastAsia="Tahoma" w:hAnsi="Tahoma"/>
          <w:i w:val="1"/>
          <w:sz w:val="20"/>
          <w:szCs w:val="20"/>
          <w:rtl w:val="0"/>
        </w:rPr>
        <w:t xml:space="preserve">(Ciudad donde se firma el presente documento)</w:t>
      </w:r>
      <w:r w:rsidDel="00000000" w:rsidR="00000000" w:rsidRPr="00000000">
        <w:rPr>
          <w:rFonts w:ascii="Tahoma" w:cs="Tahoma" w:eastAsia="Tahoma" w:hAnsi="Tahoma"/>
          <w:sz w:val="20"/>
          <w:szCs w:val="20"/>
          <w:rtl w:val="0"/>
        </w:rPr>
        <w:t xml:space="preserve"> a los </w:t>
      </w:r>
      <w:r w:rsidDel="00000000" w:rsidR="00000000" w:rsidRPr="00000000">
        <w:rPr>
          <w:rFonts w:ascii="Tahoma" w:cs="Tahoma" w:eastAsia="Tahoma" w:hAnsi="Tahoma"/>
          <w:i w:val="1"/>
          <w:sz w:val="20"/>
          <w:szCs w:val="20"/>
          <w:rtl w:val="0"/>
        </w:rPr>
        <w:t xml:space="preserve">(Día del mes en letras y números, días del mes de del año).</w:t>
      </w:r>
    </w:p>
    <w:p w:rsidR="00000000" w:rsidDel="00000000" w:rsidP="00000000" w:rsidRDefault="00000000" w:rsidRPr="00000000" w14:paraId="0000002D">
      <w:pPr>
        <w:spacing w:after="0" w:line="240" w:lineRule="auto"/>
        <w:jc w:val="both"/>
        <w:rPr>
          <w:rFonts w:ascii="Tahoma" w:cs="Tahoma" w:eastAsia="Tahoma" w:hAnsi="Tahoma"/>
          <w:sz w:val="20"/>
          <w:szCs w:val="20"/>
        </w:rPr>
      </w:pPr>
      <w:bookmarkStart w:colFirst="0" w:colLast="0" w:name="_heading=h.30j0zll" w:id="1"/>
      <w:bookmarkEnd w:id="1"/>
      <w:r w:rsidDel="00000000" w:rsidR="00000000" w:rsidRPr="00000000">
        <w:rPr>
          <w:rtl w:val="0"/>
        </w:rPr>
      </w:r>
    </w:p>
    <w:p w:rsidR="00000000" w:rsidDel="00000000" w:rsidP="00000000" w:rsidRDefault="00000000" w:rsidRPr="00000000" w14:paraId="0000002E">
      <w:pPr>
        <w:spacing w:after="0" w:line="240" w:lineRule="auto"/>
        <w:jc w:val="both"/>
        <w:rPr>
          <w:rFonts w:ascii="Tahoma" w:cs="Tahoma" w:eastAsia="Tahoma" w:hAnsi="Tahoma"/>
          <w:sz w:val="20"/>
          <w:szCs w:val="20"/>
        </w:rPr>
      </w:pPr>
      <w:bookmarkStart w:colFirst="0" w:colLast="0" w:name="_heading=h.1fob9te" w:id="2"/>
      <w:bookmarkEnd w:id="2"/>
      <w:r w:rsidDel="00000000" w:rsidR="00000000" w:rsidRPr="00000000">
        <w:rPr>
          <w:rtl w:val="0"/>
        </w:rPr>
      </w:r>
    </w:p>
    <w:p w:rsidR="00000000" w:rsidDel="00000000" w:rsidP="00000000" w:rsidRDefault="00000000" w:rsidRPr="00000000" w14:paraId="0000002F">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w:t>
      </w:r>
    </w:p>
    <w:p w:rsidR="00000000" w:rsidDel="00000000" w:rsidP="00000000" w:rsidRDefault="00000000" w:rsidRPr="00000000" w14:paraId="00000030">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1">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3">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4">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_______________________________________</w:t>
      </w:r>
    </w:p>
    <w:p w:rsidR="00000000" w:rsidDel="00000000" w:rsidP="00000000" w:rsidRDefault="00000000" w:rsidRPr="00000000" w14:paraId="00000035">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(Firma representante legal del proponente)</w:t>
      </w:r>
    </w:p>
    <w:p w:rsidR="00000000" w:rsidDel="00000000" w:rsidP="00000000" w:rsidRDefault="00000000" w:rsidRPr="00000000" w14:paraId="00000036">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Nombre: </w:t>
      </w:r>
      <w:r w:rsidDel="00000000" w:rsidR="00000000" w:rsidRPr="00000000">
        <w:rPr>
          <w:rFonts w:ascii="Tahoma" w:cs="Tahoma" w:eastAsia="Tahoma" w:hAnsi="Tahoma"/>
          <w:i w:val="1"/>
          <w:sz w:val="20"/>
          <w:szCs w:val="20"/>
          <w:rtl w:val="0"/>
        </w:rPr>
        <w:t xml:space="preserve">(Insertar información).</w:t>
      </w:r>
    </w:p>
    <w:p w:rsidR="00000000" w:rsidDel="00000000" w:rsidP="00000000" w:rsidRDefault="00000000" w:rsidRPr="00000000" w14:paraId="00000037">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Cargo: </w:t>
      </w:r>
      <w:r w:rsidDel="00000000" w:rsidR="00000000" w:rsidRPr="00000000">
        <w:rPr>
          <w:rFonts w:ascii="Tahoma" w:cs="Tahoma" w:eastAsia="Tahoma" w:hAnsi="Tahoma"/>
          <w:i w:val="1"/>
          <w:sz w:val="20"/>
          <w:szCs w:val="20"/>
          <w:rtl w:val="0"/>
        </w:rPr>
        <w:t xml:space="preserve">(Insertar Información).</w:t>
      </w:r>
    </w:p>
    <w:p w:rsidR="00000000" w:rsidDel="00000000" w:rsidP="00000000" w:rsidRDefault="00000000" w:rsidRPr="00000000" w14:paraId="00000038">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Documento de Identidad: </w:t>
      </w:r>
      <w:r w:rsidDel="00000000" w:rsidR="00000000" w:rsidRPr="00000000">
        <w:rPr>
          <w:rFonts w:ascii="Tahoma" w:cs="Tahoma" w:eastAsia="Tahoma" w:hAnsi="Tahoma"/>
          <w:i w:val="1"/>
          <w:sz w:val="20"/>
          <w:szCs w:val="20"/>
          <w:rtl w:val="0"/>
        </w:rPr>
        <w:t xml:space="preserve">(Insertar Información).</w:t>
      </w:r>
    </w:p>
    <w:sectPr>
      <w:headerReference r:id="rId7" w:type="default"/>
      <w:footerReference r:id="rId8" w:type="default"/>
      <w:pgSz w:h="16838" w:w="11906" w:orient="portrait"/>
      <w:pgMar w:bottom="1417" w:top="1417" w:left="1701" w:right="1701" w:header="56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C">
    <w:pPr>
      <w:widowControl w:val="0"/>
      <w:pBdr>
        <w:top w:space="0" w:sz="0" w:val="nil"/>
        <w:left w:space="0" w:sz="0" w:val="nil"/>
        <w:bottom w:space="0" w:sz="0" w:val="nil"/>
        <w:right w:space="0" w:sz="0" w:val="nil"/>
        <w:between w:space="0" w:sz="0" w:val="nil"/>
      </w:pBdr>
      <w:spacing w:after="0" w:line="276" w:lineRule="auto"/>
      <w:ind w:hanging="2"/>
      <w:rPr>
        <w:rFonts w:ascii="Arial Narrow" w:cs="Arial Narrow" w:eastAsia="Arial Narrow" w:hAnsi="Arial Narrow"/>
        <w:color w:val="000000"/>
        <w:sz w:val="16"/>
        <w:szCs w:val="16"/>
      </w:rPr>
    </w:pPr>
    <w:r w:rsidDel="00000000" w:rsidR="00000000" w:rsidRPr="00000000">
      <w:rPr>
        <w:rtl w:val="0"/>
      </w:rPr>
    </w:r>
  </w:p>
  <w:tbl>
    <w:tblPr>
      <w:tblStyle w:val="Table2"/>
      <w:tblW w:w="9437.0" w:type="dxa"/>
      <w:jc w:val="left"/>
      <w:tblInd w:w="-108.0" w:type="dxa"/>
      <w:tblLayout w:type="fixed"/>
      <w:tblLook w:val="0000"/>
    </w:tblPr>
    <w:tblGrid>
      <w:gridCol w:w="5328"/>
      <w:gridCol w:w="4109"/>
      <w:tblGridChange w:id="0">
        <w:tblGrid>
          <w:gridCol w:w="5328"/>
          <w:gridCol w:w="4109"/>
        </w:tblGrid>
      </w:tblGridChange>
    </w:tblGrid>
    <w:tr>
      <w:trPr>
        <w:cantSplit w:val="0"/>
        <w:trHeight w:val="14" w:hRule="atLeast"/>
        <w:tblHeader w:val="0"/>
      </w:trPr>
      <w:tc>
        <w:tcPr/>
        <w:p w:rsidR="00000000" w:rsidDel="00000000" w:rsidP="00000000" w:rsidRDefault="00000000" w:rsidRPr="00000000" w14:paraId="0000004D">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04E">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04F">
          <w:pPr>
            <w:spacing w:after="0" w:lineRule="auto"/>
            <w:ind w:hanging="2"/>
            <w:rPr>
              <w:rFonts w:ascii="Arial" w:cs="Arial" w:eastAsia="Arial" w:hAnsi="Arial"/>
              <w:color w:val="0000ff"/>
              <w:sz w:val="16"/>
              <w:szCs w:val="16"/>
              <w:u w:val="single"/>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tl w:val="0"/>
            </w:rPr>
          </w:r>
        </w:p>
        <w:p w:rsidR="00000000" w:rsidDel="00000000" w:rsidP="00000000" w:rsidRDefault="00000000" w:rsidRPr="00000000" w14:paraId="00000050">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51">
          <w:pPr>
            <w:spacing w:after="0" w:lineRule="auto"/>
            <w:ind w:hanging="2"/>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p w:rsidR="00000000" w:rsidDel="00000000" w:rsidP="00000000" w:rsidRDefault="00000000" w:rsidRPr="00000000" w14:paraId="00000052">
          <w:pPr>
            <w:spacing w:after="0" w:lineRule="auto"/>
            <w:ind w:hanging="2"/>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9">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color w:val="000000"/>
      </w:rPr>
    </w:pPr>
    <w:r w:rsidDel="00000000" w:rsidR="00000000" w:rsidRPr="00000000">
      <w:rPr>
        <w:rtl w:val="0"/>
      </w:rPr>
    </w:r>
  </w:p>
  <w:tbl>
    <w:tblPr>
      <w:tblStyle w:val="Table1"/>
      <w:tblW w:w="9781.000000000002" w:type="dxa"/>
      <w:jc w:val="left"/>
      <w:tblInd w:w="-719.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3"/>
      <w:gridCol w:w="3136"/>
      <w:gridCol w:w="2960"/>
      <w:gridCol w:w="1842"/>
      <w:tblGridChange w:id="0">
        <w:tblGrid>
          <w:gridCol w:w="1843"/>
          <w:gridCol w:w="3136"/>
          <w:gridCol w:w="2960"/>
          <w:gridCol w:w="1842"/>
        </w:tblGrid>
      </w:tblGridChange>
    </w:tblGrid>
    <w:tr>
      <w:trPr>
        <w:cantSplit w:val="0"/>
        <w:trHeight w:val="195"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003A">
          <w:pPr>
            <w:tabs>
              <w:tab w:val="center" w:leader="none" w:pos="4252"/>
              <w:tab w:val="right" w:leader="none" w:pos="8504"/>
            </w:tabs>
            <w:spacing w:after="0" w:line="240" w:lineRule="auto"/>
            <w:rPr>
              <w:color w:val="00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200025</wp:posOffset>
                </wp:positionV>
                <wp:extent cx="904875" cy="673100"/>
                <wp:effectExtent b="0" l="0" r="0" t="0"/>
                <wp:wrapNone/>
                <wp:docPr id="171182089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904875" cy="673100"/>
                        </a:xfrm>
                        <a:prstGeom prst="rect"/>
                        <a:ln/>
                      </pic:spPr>
                    </pic:pic>
                  </a:graphicData>
                </a:graphic>
              </wp:anchor>
            </w:drawing>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3B">
          <w:pPr>
            <w:spacing w:after="0" w:line="240" w:lineRule="auto"/>
            <w:jc w:val="center"/>
            <w:rPr>
              <w:rFonts w:ascii="Tahoma" w:cs="Tahoma" w:eastAsia="Tahoma" w:hAnsi="Tahoma"/>
              <w:i w:val="1"/>
              <w:sz w:val="20"/>
              <w:szCs w:val="20"/>
            </w:rPr>
          </w:pPr>
          <w:bookmarkStart w:colFirst="0" w:colLast="0" w:name="_heading=h.3znysh7" w:id="3"/>
          <w:bookmarkEnd w:id="3"/>
          <w:r w:rsidDel="00000000" w:rsidR="00000000" w:rsidRPr="00000000">
            <w:rPr>
              <w:rFonts w:ascii="Tahoma" w:cs="Tahoma" w:eastAsia="Tahoma" w:hAnsi="Tahoma"/>
              <w:b w:val="1"/>
              <w:sz w:val="20"/>
              <w:szCs w:val="20"/>
              <w:rtl w:val="0"/>
            </w:rPr>
            <w:t xml:space="preserve">ANEXO 5</w:t>
          </w:r>
          <w:r w:rsidDel="00000000" w:rsidR="00000000" w:rsidRPr="00000000">
            <w:rPr>
              <w:rtl w:val="0"/>
            </w:rPr>
          </w:r>
        </w:p>
        <w:p w:rsidR="00000000" w:rsidDel="00000000" w:rsidP="00000000" w:rsidRDefault="00000000" w:rsidRPr="00000000" w14:paraId="0000003C">
          <w:pPr>
            <w:spacing w:after="0" w:line="240" w:lineRule="auto"/>
            <w:jc w:val="center"/>
            <w:rPr/>
          </w:pPr>
          <w:r w:rsidDel="00000000" w:rsidR="00000000" w:rsidRPr="00000000">
            <w:rPr>
              <w:rFonts w:ascii="Tahoma" w:cs="Tahoma" w:eastAsia="Tahoma" w:hAnsi="Tahoma"/>
              <w:b w:val="1"/>
              <w:sz w:val="20"/>
              <w:szCs w:val="20"/>
              <w:rtl w:val="0"/>
            </w:rPr>
            <w:t xml:space="preserve">COMPROMISO DE INTEGRIDAD, TRANSPARENCIA, ANTICORRUPCIÓN Y PREVENCIÓN DE LA/FT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D">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CÓDIGO: AGJC-CN-FT-057</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03E">
          <w:pPr>
            <w:widowControl w:val="0"/>
            <w:pBdr>
              <w:top w:space="0" w:sz="0" w:val="nil"/>
              <w:left w:space="0" w:sz="0" w:val="nil"/>
              <w:bottom w:space="0" w:sz="0" w:val="nil"/>
              <w:right w:space="0" w:sz="0" w:val="nil"/>
              <w:between w:space="0" w:sz="0" w:val="nil"/>
            </w:pBdr>
            <w:spacing w:after="0" w:line="240" w:lineRule="auto"/>
            <w:rPr>
              <w:rFonts w:ascii="Times New Roman" w:cs="Times New Roman" w:eastAsia="Times New Roman" w:hAnsi="Times New Roman"/>
              <w:b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15878</wp:posOffset>
                </wp:positionH>
                <wp:positionV relativeFrom="paragraph">
                  <wp:posOffset>202565</wp:posOffset>
                </wp:positionV>
                <wp:extent cx="971550" cy="863600"/>
                <wp:effectExtent b="0" l="0" r="0" t="0"/>
                <wp:wrapNone/>
                <wp:docPr id="1711820897"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971550" cy="863600"/>
                        </a:xfrm>
                        <a:prstGeom prst="rect"/>
                        <a:ln/>
                      </pic:spPr>
                    </pic:pic>
                  </a:graphicData>
                </a:graphic>
              </wp:anchor>
            </w:drawing>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1">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VERSIÓN: 01</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5">
          <w:pPr>
            <w:widowControl w:val="0"/>
            <w:pBdr>
              <w:top w:space="0" w:sz="0" w:val="nil"/>
              <w:left w:space="0" w:sz="0" w:val="nil"/>
              <w:bottom w:space="0" w:sz="0" w:val="nil"/>
              <w:right w:space="0" w:sz="0" w:val="nil"/>
              <w:between w:space="0" w:sz="0" w:val="nil"/>
            </w:pBdr>
            <w:spacing w:after="0" w:line="240" w:lineRule="auto"/>
            <w:rPr>
              <w:b w:val="1"/>
              <w:sz w:val="20"/>
              <w:szCs w:val="20"/>
            </w:rPr>
          </w:pPr>
          <w:r w:rsidDel="00000000" w:rsidR="00000000" w:rsidRPr="00000000">
            <w:rPr>
              <w:b w:val="1"/>
              <w:sz w:val="20"/>
              <w:szCs w:val="20"/>
              <w:rtl w:val="0"/>
            </w:rPr>
            <w:t xml:space="preserve">FECHA DE APROBACIÓN: 12/09/2023</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9">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RESPONSABLE: CONTRATACIÓN</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bl>
  <w:p w:rsidR="00000000" w:rsidDel="00000000" w:rsidP="00000000" w:rsidRDefault="00000000" w:rsidRPr="00000000" w14:paraId="0000004B">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
    <w:lvl w:ilvl="0">
      <w:start w:val="1"/>
      <w:numFmt w:val="decimal"/>
      <w:lvlText w:val="%1."/>
      <w:lvlJc w:val="left"/>
      <w:pPr>
        <w:ind w:left="705" w:hanging="705"/>
      </w:pPr>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800" w:hanging="1800"/>
      </w:pPr>
      <w:rPr/>
    </w:lvl>
    <w:lvl w:ilvl="7">
      <w:start w:val="1"/>
      <w:numFmt w:val="decimal"/>
      <w:lvlText w:val="%1.%2.%3.%4.%5.%6.%7.%8."/>
      <w:lvlJc w:val="left"/>
      <w:pPr>
        <w:ind w:left="1800" w:hanging="1800"/>
      </w:pPr>
      <w:rPr/>
    </w:lvl>
    <w:lvl w:ilvl="8">
      <w:start w:val="1"/>
      <w:numFmt w:val="decimal"/>
      <w:lvlText w:val="%1.%2.%3.%4.%5.%6.%7.%8.%9."/>
      <w:lvlJc w:val="left"/>
      <w:pPr>
        <w:ind w:left="2160" w:hanging="2160"/>
      </w:pPr>
      <w:rPr/>
    </w:lvl>
  </w:abstractNum>
  <w:abstractNum w:abstractNumId="3">
    <w:lvl w:ilvl="0">
      <w:start w:val="1"/>
      <w:numFmt w:val="lowerLetter"/>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s-419"/>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paragraph" w:styleId="Encabezado">
    <w:name w:val="header"/>
    <w:basedOn w:val="Normal"/>
    <w:link w:val="EncabezadoCar"/>
    <w:uiPriority w:val="99"/>
    <w:unhideWhenUsed w:val="1"/>
    <w:rsid w:val="00BB2E60"/>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B2E60"/>
  </w:style>
  <w:style w:type="paragraph" w:styleId="Piedepgina">
    <w:name w:val="footer"/>
    <w:basedOn w:val="Normal"/>
    <w:link w:val="PiedepginaCar"/>
    <w:uiPriority w:val="99"/>
    <w:unhideWhenUsed w:val="1"/>
    <w:rsid w:val="00BB2E60"/>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B2E60"/>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1.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t2isBsG/yHaqlfz5QHCfvO3Oxw==">CgMxLjAyCGguZ2pkZ3hzMgloLjMwajB6bGwyCWguMWZvYjl0ZTIJaC4zem55c2g3OAByITFSZ240aVN1aUc3U1paaDE2OVVUbHVKc04xbHFld1djdg==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2023-09-06T16:04:00Z</dcterms:created>
  <dc:creator>Paola Peñaloza</dc:creator>
</cp:coreProperties>
</file>